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D5" w:rsidRDefault="00F50BD5" w:rsidP="00F50BD5">
      <w:pPr>
        <w:rPr>
          <w:b/>
          <w:bCs/>
        </w:rPr>
      </w:pPr>
      <w:r>
        <w:rPr>
          <w:b/>
          <w:bCs/>
        </w:rPr>
        <w:t>Принято:                                                                                              Утверждено:</w:t>
      </w:r>
    </w:p>
    <w:p w:rsidR="00F50BD5" w:rsidRDefault="00F50BD5" w:rsidP="00F50BD5">
      <w:pPr>
        <w:rPr>
          <w:b/>
          <w:bCs/>
        </w:rPr>
      </w:pPr>
      <w:r>
        <w:rPr>
          <w:b/>
          <w:bCs/>
        </w:rPr>
        <w:t>На заседании педагогического совета                                           Приказом № 34</w:t>
      </w:r>
    </w:p>
    <w:p w:rsidR="00F50BD5" w:rsidRDefault="00F50BD5" w:rsidP="00F50BD5">
      <w:pPr>
        <w:rPr>
          <w:b/>
          <w:bCs/>
        </w:rPr>
      </w:pPr>
      <w:r>
        <w:rPr>
          <w:b/>
          <w:bCs/>
        </w:rPr>
        <w:t>Протокол № 1 от 10.01.2020 г.                                                          от 30.01.2020 г.</w:t>
      </w:r>
    </w:p>
    <w:p w:rsidR="00F50BD5" w:rsidRDefault="00F50BD5" w:rsidP="00F50BD5">
      <w:pPr>
        <w:rPr>
          <w:b/>
          <w:bCs/>
        </w:rPr>
      </w:pPr>
      <w:r>
        <w:rPr>
          <w:b/>
          <w:bCs/>
        </w:rPr>
        <w:t xml:space="preserve"> Принято с учетом мнения                                                               Директор школы</w:t>
      </w:r>
    </w:p>
    <w:p w:rsidR="00F50BD5" w:rsidRDefault="00F50BD5" w:rsidP="00F50BD5">
      <w:pPr>
        <w:rPr>
          <w:b/>
          <w:bCs/>
        </w:rPr>
      </w:pPr>
      <w:r>
        <w:rPr>
          <w:b/>
          <w:bCs/>
        </w:rPr>
        <w:t>Управляющего Совета школы                                                        Юсупова Л. Э.</w:t>
      </w:r>
    </w:p>
    <w:p w:rsidR="00F50BD5" w:rsidRDefault="00F50BD5" w:rsidP="00F50BD5">
      <w:pPr>
        <w:rPr>
          <w:b/>
          <w:bCs/>
        </w:rPr>
      </w:pPr>
      <w:r>
        <w:rPr>
          <w:b/>
          <w:bCs/>
        </w:rPr>
        <w:t>Протокол № 1 от 30.01.2020 г.</w:t>
      </w:r>
    </w:p>
    <w:p w:rsidR="00F50BD5" w:rsidRDefault="00F50BD5" w:rsidP="00F50BD5"/>
    <w:p w:rsidR="00F50BD5" w:rsidRDefault="00F50BD5" w:rsidP="00F50BD5"/>
    <w:p w:rsidR="00F50BD5" w:rsidRDefault="00F50BD5" w:rsidP="00F50BD5"/>
    <w:p w:rsidR="00F50BD5" w:rsidRPr="000E1F2A" w:rsidRDefault="00F50BD5" w:rsidP="00F50BD5"/>
    <w:p w:rsidR="00F50BD5" w:rsidRPr="000E1F2A" w:rsidRDefault="00F50BD5" w:rsidP="00F50BD5">
      <w:pPr>
        <w:pStyle w:val="3"/>
        <w:jc w:val="center"/>
        <w:rPr>
          <w:b/>
        </w:rPr>
      </w:pPr>
      <w:r w:rsidRPr="000E1F2A">
        <w:rPr>
          <w:b/>
        </w:rPr>
        <w:t>Положение,</w:t>
      </w:r>
    </w:p>
    <w:p w:rsidR="00F50BD5" w:rsidRPr="000E1F2A" w:rsidRDefault="00F50BD5" w:rsidP="00F50BD5">
      <w:pPr>
        <w:pStyle w:val="3"/>
        <w:jc w:val="center"/>
        <w:rPr>
          <w:b/>
        </w:rPr>
      </w:pPr>
      <w:r w:rsidRPr="000E1F2A">
        <w:rPr>
          <w:b/>
        </w:rPr>
        <w:t xml:space="preserve"> </w:t>
      </w:r>
      <w:proofErr w:type="gramStart"/>
      <w:r w:rsidRPr="000E1F2A">
        <w:rPr>
          <w:b/>
        </w:rPr>
        <w:t>устанавливающее</w:t>
      </w:r>
      <w:proofErr w:type="gramEnd"/>
      <w:r w:rsidRPr="000E1F2A">
        <w:rPr>
          <w:b/>
        </w:rPr>
        <w:t xml:space="preserve"> порядок  доступа педагогических работников </w:t>
      </w:r>
    </w:p>
    <w:p w:rsidR="00F50BD5" w:rsidRPr="000E1F2A" w:rsidRDefault="00F50BD5" w:rsidP="00F50BD5">
      <w:pPr>
        <w:jc w:val="center"/>
        <w:rPr>
          <w:b/>
        </w:rPr>
      </w:pPr>
      <w:r w:rsidRPr="000E1F2A">
        <w:rPr>
          <w:b/>
        </w:rPr>
        <w:t xml:space="preserve">Муниципального бюджетного общеобразовательного  учреждения  </w:t>
      </w:r>
    </w:p>
    <w:p w:rsidR="00F50BD5" w:rsidRPr="000E1F2A" w:rsidRDefault="00F50BD5" w:rsidP="00F50BD5">
      <w:pPr>
        <w:jc w:val="center"/>
        <w:rPr>
          <w:b/>
        </w:rPr>
      </w:pPr>
      <w:r w:rsidRPr="000E1F2A">
        <w:rPr>
          <w:b/>
        </w:rPr>
        <w:t xml:space="preserve">средней  общеобразовательной школы №37 г. Владикавказа </w:t>
      </w:r>
    </w:p>
    <w:p w:rsidR="00F50BD5" w:rsidRPr="000E1F2A" w:rsidRDefault="00F50BD5" w:rsidP="00F50BD5">
      <w:pPr>
        <w:pStyle w:val="3"/>
        <w:jc w:val="center"/>
        <w:rPr>
          <w:b/>
        </w:rPr>
      </w:pPr>
      <w:r w:rsidRPr="000E1F2A">
        <w:rPr>
          <w:b/>
        </w:rPr>
        <w:t>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F50BD5" w:rsidRPr="00A61649" w:rsidRDefault="00F50BD5" w:rsidP="00F50BD5">
      <w:pPr>
        <w:ind w:firstLine="708"/>
        <w:jc w:val="both"/>
      </w:pPr>
    </w:p>
    <w:p w:rsidR="00F50BD5" w:rsidRPr="00A61649" w:rsidRDefault="00F50BD5" w:rsidP="00F50BD5">
      <w:pPr>
        <w:ind w:firstLine="708"/>
        <w:jc w:val="both"/>
      </w:pPr>
      <w:r w:rsidRPr="00A61649">
        <w:t>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</w:t>
      </w:r>
      <w:r w:rsidRPr="00A61649">
        <w:rPr>
          <w:b/>
        </w:rPr>
        <w:t>,</w:t>
      </w:r>
      <w:r w:rsidRPr="00A61649">
        <w:t xml:space="preserve"> материально-техническим средствам обеспечения образовательной деятельности разработан на основании п.7 статьи 47 Федерального закона  от 29 декабря 2012 г. N 273-ФЗ "Об образовании в Российской Федерации и законов </w:t>
      </w:r>
      <w:proofErr w:type="spellStart"/>
      <w:r w:rsidRPr="00A61649">
        <w:t>РСО-Алания</w:t>
      </w:r>
      <w:proofErr w:type="spellEnd"/>
      <w:r w:rsidRPr="00A61649">
        <w:t xml:space="preserve"> </w:t>
      </w:r>
    </w:p>
    <w:p w:rsidR="00F50BD5" w:rsidRPr="00A61649" w:rsidRDefault="00F50BD5" w:rsidP="00F50BD5">
      <w:pPr>
        <w:pStyle w:val="Default"/>
        <w:numPr>
          <w:ilvl w:val="0"/>
          <w:numId w:val="1"/>
        </w:numPr>
        <w:jc w:val="both"/>
        <w:rPr>
          <w:b/>
          <w:color w:val="auto"/>
        </w:rPr>
      </w:pPr>
    </w:p>
    <w:p w:rsidR="00F50BD5" w:rsidRPr="00A61649" w:rsidRDefault="00F50BD5" w:rsidP="00F50BD5">
      <w:pPr>
        <w:pStyle w:val="Default"/>
        <w:numPr>
          <w:ilvl w:val="0"/>
          <w:numId w:val="1"/>
        </w:numPr>
        <w:jc w:val="center"/>
        <w:rPr>
          <w:b/>
          <w:color w:val="auto"/>
        </w:rPr>
      </w:pPr>
      <w:r>
        <w:rPr>
          <w:b/>
          <w:color w:val="auto"/>
        </w:rPr>
        <w:t>1</w:t>
      </w:r>
      <w:r w:rsidRPr="00A61649">
        <w:rPr>
          <w:b/>
          <w:color w:val="auto"/>
        </w:rPr>
        <w:t>. Общие положения</w:t>
      </w:r>
    </w:p>
    <w:p w:rsidR="00F50BD5" w:rsidRPr="00A61649" w:rsidRDefault="00F50BD5" w:rsidP="00F50BD5">
      <w:pPr>
        <w:jc w:val="both"/>
      </w:pPr>
      <w:r w:rsidRPr="00A61649">
        <w:t>1.1  Настоящий нормативный акт регламентирует порядок доступа педагогических работников МБОУСОШ№</w:t>
      </w:r>
      <w:r>
        <w:t>37</w:t>
      </w:r>
      <w:r w:rsidRPr="00A61649">
        <w:t xml:space="preserve"> (далее – Учреждение):</w:t>
      </w:r>
    </w:p>
    <w:p w:rsidR="00F50BD5" w:rsidRPr="00A61649" w:rsidRDefault="00F50BD5" w:rsidP="00F50BD5">
      <w:pPr>
        <w:jc w:val="both"/>
      </w:pPr>
      <w:r w:rsidRPr="00A61649">
        <w:t xml:space="preserve">- к информационно-телекоммуникационным сетям, </w:t>
      </w:r>
    </w:p>
    <w:p w:rsidR="00F50BD5" w:rsidRPr="00A61649" w:rsidRDefault="00F50BD5" w:rsidP="00F50BD5">
      <w:pPr>
        <w:jc w:val="both"/>
      </w:pPr>
      <w:r w:rsidRPr="00A61649">
        <w:t>- к базам данных:</w:t>
      </w:r>
    </w:p>
    <w:p w:rsidR="00F50BD5" w:rsidRPr="00A61649" w:rsidRDefault="00F50BD5" w:rsidP="00F50BD5">
      <w:pPr>
        <w:jc w:val="both"/>
      </w:pPr>
      <w:r w:rsidRPr="00A61649">
        <w:t>- к учебным и методическим материалам,</w:t>
      </w:r>
    </w:p>
    <w:p w:rsidR="00F50BD5" w:rsidRPr="00A61649" w:rsidRDefault="00F50BD5" w:rsidP="00F50BD5">
      <w:pPr>
        <w:jc w:val="both"/>
      </w:pPr>
      <w:r w:rsidRPr="00A61649">
        <w:t xml:space="preserve">- к музейным фондам, </w:t>
      </w:r>
    </w:p>
    <w:p w:rsidR="00F50BD5" w:rsidRPr="00A61649" w:rsidRDefault="00F50BD5" w:rsidP="00F50BD5">
      <w:pPr>
        <w:tabs>
          <w:tab w:val="left" w:pos="180"/>
          <w:tab w:val="left" w:pos="540"/>
        </w:tabs>
        <w:jc w:val="both"/>
      </w:pPr>
      <w:r w:rsidRPr="00A61649">
        <w:t>- к материально-техническим средствам обеспечения образовательной деятельности.</w:t>
      </w:r>
    </w:p>
    <w:p w:rsidR="00F50BD5" w:rsidRDefault="00F50BD5" w:rsidP="00F50BD5">
      <w:pPr>
        <w:pStyle w:val="a3"/>
        <w:jc w:val="both"/>
      </w:pPr>
      <w:r w:rsidRPr="00A61649">
        <w:t>1.2.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</w:t>
      </w:r>
      <w:r>
        <w:t>усмотренной Уставом Учреждения.</w:t>
      </w:r>
    </w:p>
    <w:p w:rsidR="00F50BD5" w:rsidRPr="00A61649" w:rsidRDefault="00F50BD5" w:rsidP="00F50BD5">
      <w:pPr>
        <w:pStyle w:val="a3"/>
        <w:jc w:val="both"/>
      </w:pPr>
      <w:r w:rsidRPr="00A61649">
        <w:t>1.3. Настоящий Порядок доводится директором Учреждения до сведения педагогических работников при приеме их на работу.</w:t>
      </w:r>
    </w:p>
    <w:p w:rsidR="00F50BD5" w:rsidRPr="00A61649" w:rsidRDefault="00F50BD5" w:rsidP="00F50BD5">
      <w:pPr>
        <w:spacing w:line="276" w:lineRule="auto"/>
        <w:jc w:val="center"/>
        <w:rPr>
          <w:b/>
        </w:rPr>
      </w:pPr>
      <w:r w:rsidRPr="00A61649">
        <w:rPr>
          <w:b/>
        </w:rPr>
        <w:t>2. Порядок доступа педагогических работников</w:t>
      </w:r>
    </w:p>
    <w:p w:rsidR="00F50BD5" w:rsidRPr="00A61649" w:rsidRDefault="00F50BD5" w:rsidP="00F50BD5">
      <w:pPr>
        <w:spacing w:line="276" w:lineRule="auto"/>
        <w:jc w:val="both"/>
        <w:rPr>
          <w:b/>
        </w:rPr>
      </w:pPr>
      <w:r w:rsidRPr="00A61649">
        <w:rPr>
          <w:b/>
        </w:rPr>
        <w:t>2.1. Доступ к информационно-телекоммуникационной сети Интернет:</w:t>
      </w:r>
    </w:p>
    <w:p w:rsidR="00F50BD5" w:rsidRPr="00A61649" w:rsidRDefault="00F50BD5" w:rsidP="00F50BD5">
      <w:pPr>
        <w:pStyle w:val="a3"/>
        <w:jc w:val="both"/>
      </w:pPr>
      <w:r w:rsidRPr="00A61649">
        <w:t>2.1.1.         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 с разрешения директора Учреждения.</w:t>
      </w:r>
    </w:p>
    <w:p w:rsidR="00F50BD5" w:rsidRDefault="00F50BD5" w:rsidP="00F50BD5">
      <w:pPr>
        <w:pStyle w:val="a3"/>
        <w:jc w:val="both"/>
      </w:pPr>
      <w:r w:rsidRPr="00A61649">
        <w:t>2.1.2.          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</w:p>
    <w:p w:rsidR="00F50BD5" w:rsidRPr="00A61649" w:rsidRDefault="00F50BD5" w:rsidP="00F50BD5">
      <w:pPr>
        <w:pStyle w:val="a3"/>
        <w:jc w:val="both"/>
      </w:pPr>
    </w:p>
    <w:p w:rsidR="00F50BD5" w:rsidRPr="00A61649" w:rsidRDefault="00F50BD5" w:rsidP="00F50BD5">
      <w:pPr>
        <w:pStyle w:val="a00"/>
        <w:spacing w:line="312" w:lineRule="atLeast"/>
        <w:jc w:val="both"/>
        <w:rPr>
          <w:b/>
        </w:rPr>
      </w:pPr>
      <w:r w:rsidRPr="00A61649">
        <w:rPr>
          <w:b/>
        </w:rPr>
        <w:lastRenderedPageBreak/>
        <w:t>2.2. Доступ к базам данных  </w:t>
      </w:r>
    </w:p>
    <w:p w:rsidR="00F50BD5" w:rsidRPr="00A61649" w:rsidRDefault="00F50BD5" w:rsidP="00F50BD5">
      <w:pPr>
        <w:pStyle w:val="a00"/>
        <w:spacing w:line="312" w:lineRule="atLeast"/>
        <w:jc w:val="both"/>
      </w:pPr>
      <w:r w:rsidRPr="00A61649">
        <w:t>2.2.1. Педагогическим работникам обеспечивается доступ к следующим электронным базам данных:</w:t>
      </w:r>
    </w:p>
    <w:p w:rsidR="00F50BD5" w:rsidRPr="00A61649" w:rsidRDefault="00F50BD5" w:rsidP="00F50BD5">
      <w:pPr>
        <w:pStyle w:val="a00"/>
        <w:spacing w:line="312" w:lineRule="atLeast"/>
        <w:jc w:val="both"/>
      </w:pPr>
      <w:r w:rsidRPr="00A61649">
        <w:t>-       профессиональные базы данных;</w:t>
      </w:r>
    </w:p>
    <w:p w:rsidR="00F50BD5" w:rsidRPr="00A61649" w:rsidRDefault="00F50BD5" w:rsidP="00F50BD5">
      <w:pPr>
        <w:pStyle w:val="a00"/>
        <w:spacing w:line="312" w:lineRule="atLeast"/>
        <w:jc w:val="both"/>
      </w:pPr>
      <w:r w:rsidRPr="00A61649">
        <w:t>-       информационные справочные системы;</w:t>
      </w:r>
    </w:p>
    <w:p w:rsidR="00F50BD5" w:rsidRPr="00A61649" w:rsidRDefault="00F50BD5" w:rsidP="00F50BD5">
      <w:pPr>
        <w:pStyle w:val="a00"/>
        <w:spacing w:line="312" w:lineRule="atLeast"/>
        <w:jc w:val="both"/>
      </w:pPr>
      <w:r w:rsidRPr="00A61649">
        <w:t>-       поисковые системы.</w:t>
      </w:r>
    </w:p>
    <w:p w:rsidR="00F50BD5" w:rsidRPr="00A61649" w:rsidRDefault="00F50BD5" w:rsidP="00F50BD5">
      <w:pPr>
        <w:pStyle w:val="a00"/>
        <w:spacing w:line="312" w:lineRule="atLeast"/>
        <w:jc w:val="both"/>
      </w:pPr>
      <w:r w:rsidRPr="00A61649">
        <w:t>2.2.2.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F50BD5" w:rsidRPr="00A61649" w:rsidRDefault="00F50BD5" w:rsidP="00F50BD5">
      <w:pPr>
        <w:spacing w:line="276" w:lineRule="auto"/>
        <w:jc w:val="both"/>
      </w:pPr>
      <w:r w:rsidRPr="00A61649">
        <w:t>2.2.3. Педагогические работники имеют  доступ к электронным ресурсам научной библиотеки СФУ.</w:t>
      </w:r>
    </w:p>
    <w:p w:rsidR="00F50BD5" w:rsidRPr="00A61649" w:rsidRDefault="00F50BD5" w:rsidP="00F50BD5">
      <w:pPr>
        <w:spacing w:line="276" w:lineRule="auto"/>
        <w:jc w:val="both"/>
      </w:pPr>
      <w:r w:rsidRPr="00A61649">
        <w:t>2.2.4. Доступ к базе данных информационной системе управления  имеют педагогические работники, ответственные за внесение в нее данных и изменение данных, относящихся к участникам образовательного процесса и Учреждению, назначенные приказом Учреждения.</w:t>
      </w:r>
    </w:p>
    <w:p w:rsidR="00F50BD5" w:rsidRPr="00A61649" w:rsidRDefault="00F50BD5" w:rsidP="00F50BD5">
      <w:pPr>
        <w:spacing w:line="276" w:lineRule="auto"/>
        <w:ind w:firstLine="720"/>
        <w:jc w:val="both"/>
      </w:pPr>
      <w:r w:rsidRPr="00A61649">
        <w:t>В зависимости от условий, определенных в договорах и лицензионных соглашениях с правообладателями информационных ресурсов, работа с электронными документами и изданиями возможна.</w:t>
      </w:r>
    </w:p>
    <w:p w:rsidR="00F50BD5" w:rsidRPr="00A61649" w:rsidRDefault="00F50BD5" w:rsidP="00F50BD5">
      <w:pPr>
        <w:spacing w:line="276" w:lineRule="auto"/>
        <w:jc w:val="both"/>
        <w:rPr>
          <w:b/>
        </w:rPr>
      </w:pPr>
      <w:r w:rsidRPr="00A61649">
        <w:rPr>
          <w:b/>
        </w:rPr>
        <w:t>2.3. Доступ к учебным и методическим материалам</w:t>
      </w:r>
    </w:p>
    <w:p w:rsidR="00F50BD5" w:rsidRPr="00A61649" w:rsidRDefault="00F50BD5" w:rsidP="00F50BD5">
      <w:pPr>
        <w:pStyle w:val="a00"/>
        <w:spacing w:line="312" w:lineRule="atLeast"/>
        <w:jc w:val="both"/>
      </w:pPr>
      <w:r w:rsidRPr="00A61649">
        <w:t>2.3.1. Учебные и методические материалы, размещаемые на официальном сайте Учреждения, находятся в открытом доступе.</w:t>
      </w:r>
    </w:p>
    <w:p w:rsidR="00F50BD5" w:rsidRPr="00A61649" w:rsidRDefault="00F50BD5" w:rsidP="00F50BD5">
      <w:pPr>
        <w:pStyle w:val="a00"/>
        <w:spacing w:line="312" w:lineRule="atLeast"/>
        <w:jc w:val="both"/>
      </w:pPr>
      <w:r w:rsidRPr="00A61649">
        <w:t>2.3.2.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F50BD5" w:rsidRPr="00A61649" w:rsidRDefault="00F50BD5" w:rsidP="00F50BD5">
      <w:pPr>
        <w:pStyle w:val="a3"/>
        <w:spacing w:line="312" w:lineRule="atLeast"/>
        <w:ind w:firstLine="708"/>
        <w:jc w:val="both"/>
      </w:pPr>
      <w:r w:rsidRPr="00A61649">
        <w:t xml:space="preserve"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 </w:t>
      </w:r>
    </w:p>
    <w:p w:rsidR="00F50BD5" w:rsidRPr="00A61649" w:rsidRDefault="00F50BD5" w:rsidP="00F50BD5">
      <w:pPr>
        <w:pStyle w:val="a3"/>
        <w:spacing w:line="312" w:lineRule="atLeast"/>
        <w:ind w:firstLine="708"/>
        <w:jc w:val="both"/>
      </w:pPr>
      <w:r w:rsidRPr="00A61649">
        <w:t>Работники учебных кабинетов, на которых возложено заведование учебным кабинетом,  должны оказать содействие педагогическому работнику в поиске испрашиваемого материала.</w:t>
      </w:r>
      <w:r w:rsidRPr="00A61649">
        <w:tab/>
      </w:r>
    </w:p>
    <w:p w:rsidR="00F50BD5" w:rsidRPr="00A61649" w:rsidRDefault="00F50BD5" w:rsidP="00F50BD5">
      <w:pPr>
        <w:pStyle w:val="a3"/>
        <w:spacing w:line="312" w:lineRule="atLeast"/>
        <w:ind w:firstLine="708"/>
        <w:jc w:val="both"/>
      </w:pPr>
      <w:r w:rsidRPr="00A61649">
        <w:t xml:space="preserve">Срок, на который выдаются учебные и методические материалы, определяется работником, на которого возложено заведование учебным кабинетом. </w:t>
      </w:r>
    </w:p>
    <w:p w:rsidR="00F50BD5" w:rsidRPr="00A61649" w:rsidRDefault="00F50BD5" w:rsidP="00F50BD5">
      <w:pPr>
        <w:pStyle w:val="a3"/>
        <w:spacing w:line="312" w:lineRule="atLeast"/>
        <w:ind w:firstLine="708"/>
        <w:jc w:val="both"/>
      </w:pPr>
      <w:r w:rsidRPr="00A61649"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Выдача педагогическому работнику и сдача им цифровых образовательных ресурсов фиксируются в журнале выдачи.</w:t>
      </w:r>
    </w:p>
    <w:p w:rsidR="00F50BD5" w:rsidRPr="00A61649" w:rsidRDefault="00F50BD5" w:rsidP="00F50BD5">
      <w:pPr>
        <w:spacing w:line="276" w:lineRule="auto"/>
        <w:ind w:firstLine="708"/>
        <w:jc w:val="both"/>
      </w:pPr>
      <w:r w:rsidRPr="00A61649">
        <w:t>Работники данных подразделений должны оказать содействие педагогическому работнику в поиске испрашиваемого материала.</w:t>
      </w:r>
      <w:r w:rsidRPr="00A61649">
        <w:tab/>
      </w:r>
    </w:p>
    <w:p w:rsidR="00F50BD5" w:rsidRPr="00A61649" w:rsidRDefault="00F50BD5" w:rsidP="00F50BD5">
      <w:pPr>
        <w:jc w:val="both"/>
      </w:pPr>
      <w:r w:rsidRPr="00A61649">
        <w:t xml:space="preserve">. </w:t>
      </w:r>
    </w:p>
    <w:p w:rsidR="00F50BD5" w:rsidRDefault="00F50BD5" w:rsidP="00F50BD5">
      <w:pPr>
        <w:pStyle w:val="a3"/>
        <w:jc w:val="both"/>
        <w:rPr>
          <w:b/>
        </w:rPr>
      </w:pPr>
    </w:p>
    <w:p w:rsidR="00F50BD5" w:rsidRDefault="00F50BD5" w:rsidP="00F50BD5">
      <w:pPr>
        <w:pStyle w:val="a3"/>
        <w:jc w:val="both"/>
        <w:rPr>
          <w:b/>
        </w:rPr>
      </w:pPr>
    </w:p>
    <w:p w:rsidR="00F50BD5" w:rsidRPr="00A61649" w:rsidRDefault="00F50BD5" w:rsidP="00F50BD5">
      <w:pPr>
        <w:pStyle w:val="a3"/>
        <w:jc w:val="both"/>
        <w:rPr>
          <w:b/>
        </w:rPr>
      </w:pPr>
      <w:r>
        <w:rPr>
          <w:b/>
        </w:rPr>
        <w:t>2.4</w:t>
      </w:r>
      <w:r w:rsidRPr="00A61649">
        <w:rPr>
          <w:b/>
        </w:rPr>
        <w:t>. Доступ к материально-техническим средствам обеспечения образовательной деятельности</w:t>
      </w:r>
    </w:p>
    <w:p w:rsidR="00F50BD5" w:rsidRPr="00A61649" w:rsidRDefault="00F50BD5" w:rsidP="00F50BD5">
      <w:pPr>
        <w:pStyle w:val="a00"/>
        <w:jc w:val="both"/>
      </w:pPr>
      <w:r>
        <w:t>2.4</w:t>
      </w:r>
      <w:r w:rsidRPr="00A61649">
        <w:t>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F50BD5" w:rsidRPr="00A61649" w:rsidRDefault="00F50BD5" w:rsidP="00F50BD5">
      <w:pPr>
        <w:pStyle w:val="a00"/>
        <w:jc w:val="both"/>
      </w:pPr>
      <w:r w:rsidRPr="00A61649">
        <w:t>–       без ограничения к учебным кабинетам, лаборантским,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F50BD5" w:rsidRPr="00A61649" w:rsidRDefault="00F50BD5" w:rsidP="00F50BD5">
      <w:pPr>
        <w:pStyle w:val="a00"/>
        <w:jc w:val="both"/>
      </w:pPr>
      <w:proofErr w:type="gramStart"/>
      <w:r w:rsidRPr="00A61649">
        <w:t>–       к учебным кабинетам, лаборантским,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F50BD5" w:rsidRPr="00A61649" w:rsidRDefault="00F50BD5" w:rsidP="00F50BD5">
      <w:pPr>
        <w:pStyle w:val="a00"/>
        <w:spacing w:line="312" w:lineRule="atLeast"/>
        <w:jc w:val="both"/>
      </w:pPr>
      <w:r>
        <w:t>2.4</w:t>
      </w:r>
      <w:r w:rsidRPr="00A61649">
        <w:t xml:space="preserve">.2. Использование движимых (переносных) материально-технических средств обеспечения образовательной деятельности (видеопроекторы, измерительное оборудование и др. имущество) осуществляется </w:t>
      </w:r>
      <w:r w:rsidRPr="00A61649">
        <w:rPr>
          <w:b/>
        </w:rPr>
        <w:t xml:space="preserve">заявке, </w:t>
      </w:r>
      <w:r w:rsidRPr="00A61649">
        <w:t>поданной педагогическим работником (не менее чем за 1 рабочий день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F50BD5" w:rsidRPr="00A61649" w:rsidRDefault="00F50BD5" w:rsidP="00F50BD5">
      <w:pPr>
        <w:pStyle w:val="a00"/>
        <w:spacing w:line="312" w:lineRule="atLeast"/>
        <w:jc w:val="both"/>
      </w:pPr>
      <w:r>
        <w:t>2.4</w:t>
      </w:r>
      <w:r w:rsidRPr="00A61649">
        <w:t>.3. Для копирования или тиражирования учебных и методических материалов педагогические работники имеют право пользоваться копировальной техникой.</w:t>
      </w:r>
    </w:p>
    <w:p w:rsidR="00F50BD5" w:rsidRPr="00A61649" w:rsidRDefault="00F50BD5" w:rsidP="00F50BD5">
      <w:pPr>
        <w:pStyle w:val="a00"/>
        <w:spacing w:line="312" w:lineRule="atLeast"/>
        <w:jc w:val="both"/>
      </w:pPr>
      <w:r>
        <w:t>2.4</w:t>
      </w:r>
      <w:r w:rsidRPr="00A61649">
        <w:t>.4. Для распечатывания учебных и методических материалов педагогические работники имеют право пользоваться принтером.</w:t>
      </w:r>
    </w:p>
    <w:p w:rsidR="00F50BD5" w:rsidRPr="00A61649" w:rsidRDefault="00F50BD5" w:rsidP="00F50BD5">
      <w:pPr>
        <w:spacing w:before="100" w:beforeAutospacing="1" w:after="100" w:afterAutospacing="1" w:line="312" w:lineRule="atLeast"/>
        <w:jc w:val="both"/>
      </w:pPr>
      <w:r>
        <w:t>2.4</w:t>
      </w:r>
      <w:r w:rsidRPr="00A61649">
        <w:t xml:space="preserve">.5. Накопители информации (CD-диски, </w:t>
      </w:r>
      <w:proofErr w:type="spellStart"/>
      <w:r w:rsidRPr="00A61649">
        <w:t>флеш-накопители</w:t>
      </w:r>
      <w:proofErr w:type="spellEnd"/>
      <w:r w:rsidRPr="00A61649">
        <w:t xml:space="preserve"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F50BD5" w:rsidRPr="00A61649" w:rsidRDefault="00F50BD5" w:rsidP="00F50BD5">
      <w:pPr>
        <w:pStyle w:val="a3"/>
        <w:spacing w:line="312" w:lineRule="atLeast"/>
        <w:jc w:val="both"/>
      </w:pPr>
      <w:r w:rsidRPr="00A61649">
        <w:t> </w:t>
      </w:r>
    </w:p>
    <w:p w:rsidR="0059396F" w:rsidRDefault="0059396F"/>
    <w:sectPr w:rsidR="0059396F" w:rsidSect="0059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3CE0D"/>
    <w:multiLevelType w:val="hybridMultilevel"/>
    <w:tmpl w:val="5C1044D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BD5"/>
    <w:rsid w:val="0059396F"/>
    <w:rsid w:val="00F5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0BD5"/>
    <w:pPr>
      <w:spacing w:after="225"/>
    </w:pPr>
  </w:style>
  <w:style w:type="paragraph" w:customStyle="1" w:styleId="Default">
    <w:name w:val="Default"/>
    <w:uiPriority w:val="99"/>
    <w:rsid w:val="00F50B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00">
    <w:name w:val="a0"/>
    <w:basedOn w:val="a"/>
    <w:uiPriority w:val="99"/>
    <w:rsid w:val="00F50BD5"/>
    <w:pPr>
      <w:spacing w:after="100"/>
    </w:pPr>
    <w:rPr>
      <w:rFonts w:eastAsia="Batang"/>
      <w:lang w:eastAsia="ko-KR"/>
    </w:rPr>
  </w:style>
  <w:style w:type="paragraph" w:customStyle="1" w:styleId="3">
    <w:name w:val="......... 3"/>
    <w:basedOn w:val="a"/>
    <w:next w:val="a"/>
    <w:uiPriority w:val="99"/>
    <w:rsid w:val="00F50BD5"/>
    <w:pPr>
      <w:autoSpaceDE w:val="0"/>
      <w:autoSpaceDN w:val="0"/>
      <w:adjustRightInd w:val="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5447</Characters>
  <Application>Microsoft Office Word</Application>
  <DocSecurity>0</DocSecurity>
  <Lines>45</Lines>
  <Paragraphs>12</Paragraphs>
  <ScaleCrop>false</ScaleCrop>
  <Company>МОУ СОШ №37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</cp:revision>
  <dcterms:created xsi:type="dcterms:W3CDTF">2021-02-10T06:31:00Z</dcterms:created>
  <dcterms:modified xsi:type="dcterms:W3CDTF">2021-02-10T06:33:00Z</dcterms:modified>
</cp:coreProperties>
</file>