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46" w:rsidRDefault="00540946" w:rsidP="00540946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540946" w:rsidRDefault="00540946" w:rsidP="00540946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540946" w:rsidRDefault="00540946" w:rsidP="00540946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540946" w:rsidRDefault="00540946" w:rsidP="00540946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540946" w:rsidRDefault="00540946" w:rsidP="00540946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540946" w:rsidRDefault="00540946" w:rsidP="00540946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540946" w:rsidRDefault="00540946" w:rsidP="00540946">
      <w:pPr>
        <w:jc w:val="center"/>
        <w:rPr>
          <w:b/>
        </w:rPr>
      </w:pPr>
    </w:p>
    <w:p w:rsidR="00540946" w:rsidRDefault="00540946" w:rsidP="00540946">
      <w:pPr>
        <w:jc w:val="center"/>
        <w:rPr>
          <w:b/>
        </w:rPr>
      </w:pPr>
    </w:p>
    <w:p w:rsidR="00540946" w:rsidRDefault="00540946" w:rsidP="00540946">
      <w:pPr>
        <w:jc w:val="center"/>
        <w:rPr>
          <w:b/>
        </w:rPr>
      </w:pPr>
    </w:p>
    <w:p w:rsidR="00540946" w:rsidRPr="00540946" w:rsidRDefault="00540946" w:rsidP="00540946">
      <w:pPr>
        <w:jc w:val="center"/>
        <w:rPr>
          <w:b/>
        </w:rPr>
      </w:pPr>
      <w:r w:rsidRPr="00540946">
        <w:rPr>
          <w:b/>
        </w:rPr>
        <w:t>Положение</w:t>
      </w:r>
    </w:p>
    <w:p w:rsidR="00540946" w:rsidRPr="00540946" w:rsidRDefault="00540946" w:rsidP="00540946">
      <w:pPr>
        <w:tabs>
          <w:tab w:val="left" w:pos="3969"/>
        </w:tabs>
        <w:jc w:val="center"/>
        <w:rPr>
          <w:b/>
        </w:rPr>
      </w:pPr>
      <w:r w:rsidRPr="00540946">
        <w:rPr>
          <w:b/>
        </w:rPr>
        <w:t xml:space="preserve">о режиме занятий учащихся  </w:t>
      </w:r>
      <w:proofErr w:type="gramStart"/>
      <w:r w:rsidRPr="00540946">
        <w:rPr>
          <w:b/>
        </w:rPr>
        <w:t>в</w:t>
      </w:r>
      <w:proofErr w:type="gramEnd"/>
      <w:r w:rsidRPr="00540946">
        <w:rPr>
          <w:b/>
        </w:rPr>
        <w:t xml:space="preserve">  </w:t>
      </w:r>
    </w:p>
    <w:p w:rsidR="00540946" w:rsidRPr="00540946" w:rsidRDefault="00540946" w:rsidP="00540946">
      <w:pPr>
        <w:tabs>
          <w:tab w:val="left" w:pos="3969"/>
        </w:tabs>
        <w:jc w:val="center"/>
        <w:rPr>
          <w:rStyle w:val="a3"/>
          <w:color w:val="000000"/>
        </w:rPr>
      </w:pPr>
      <w:r w:rsidRPr="00540946">
        <w:rPr>
          <w:b/>
        </w:rPr>
        <w:t xml:space="preserve">Муниципальном </w:t>
      </w:r>
      <w:r w:rsidRPr="00540946">
        <w:rPr>
          <w:rStyle w:val="a3"/>
          <w:color w:val="000000"/>
        </w:rPr>
        <w:t xml:space="preserve">бюджетном общеобразовательном </w:t>
      </w:r>
      <w:proofErr w:type="gramStart"/>
      <w:r w:rsidRPr="00540946">
        <w:rPr>
          <w:rStyle w:val="a3"/>
          <w:color w:val="000000"/>
        </w:rPr>
        <w:t>учреждении</w:t>
      </w:r>
      <w:proofErr w:type="gramEnd"/>
      <w:r w:rsidRPr="00540946">
        <w:rPr>
          <w:rStyle w:val="a3"/>
          <w:color w:val="000000"/>
        </w:rPr>
        <w:t xml:space="preserve"> </w:t>
      </w:r>
    </w:p>
    <w:p w:rsidR="00540946" w:rsidRPr="00540946" w:rsidRDefault="00540946" w:rsidP="00540946">
      <w:pPr>
        <w:tabs>
          <w:tab w:val="left" w:pos="3969"/>
        </w:tabs>
        <w:jc w:val="center"/>
        <w:rPr>
          <w:b/>
          <w:bCs/>
          <w:color w:val="000000"/>
        </w:rPr>
      </w:pPr>
      <w:r w:rsidRPr="00540946">
        <w:rPr>
          <w:rStyle w:val="a3"/>
          <w:color w:val="000000"/>
        </w:rPr>
        <w:t xml:space="preserve">средней общеобразовательной школы №37 г. Владикавказа </w:t>
      </w:r>
      <w:proofErr w:type="spellStart"/>
      <w:r w:rsidRPr="00540946">
        <w:rPr>
          <w:rStyle w:val="a3"/>
          <w:color w:val="000000"/>
        </w:rPr>
        <w:t>РСО-Алания</w:t>
      </w:r>
      <w:proofErr w:type="spellEnd"/>
      <w:r w:rsidRPr="00540946">
        <w:rPr>
          <w:rStyle w:val="a3"/>
          <w:color w:val="000000"/>
        </w:rPr>
        <w:t>.</w:t>
      </w:r>
    </w:p>
    <w:p w:rsidR="00540946" w:rsidRPr="00A9393F" w:rsidRDefault="00540946" w:rsidP="00540946">
      <w:pPr>
        <w:rPr>
          <w:b/>
          <w:bCs/>
        </w:rPr>
      </w:pPr>
    </w:p>
    <w:p w:rsidR="00540946" w:rsidRPr="008500AA" w:rsidRDefault="00540946" w:rsidP="00540946">
      <w:pPr>
        <w:pStyle w:val="a4"/>
        <w:numPr>
          <w:ilvl w:val="1"/>
          <w:numId w:val="1"/>
        </w:numPr>
        <w:jc w:val="center"/>
      </w:pPr>
      <w:r w:rsidRPr="008500AA">
        <w:rPr>
          <w:b/>
        </w:rPr>
        <w:t>Общие положения</w:t>
      </w:r>
      <w:r>
        <w:t>.</w:t>
      </w:r>
    </w:p>
    <w:p w:rsidR="00540946" w:rsidRPr="00A9393F" w:rsidRDefault="00540946" w:rsidP="00540946">
      <w:pPr>
        <w:spacing w:line="200" w:lineRule="atLeast"/>
        <w:jc w:val="both"/>
      </w:pPr>
      <w:r w:rsidRPr="00A9393F">
        <w:t xml:space="preserve">1.1. Настоящее Положение разработано в соответствии с Федеральным законом от 29 декабря 2012 г. № 273-ФЗ «Об образовании в Российской </w:t>
      </w:r>
      <w:r>
        <w:t>Федерации» (ст.30 п.2</w:t>
      </w:r>
      <w:r w:rsidRPr="00A9393F">
        <w:t>), Уставом школы;</w:t>
      </w:r>
    </w:p>
    <w:p w:rsidR="00540946" w:rsidRPr="00A9393F" w:rsidRDefault="00540946" w:rsidP="00540946">
      <w:pPr>
        <w:jc w:val="both"/>
      </w:pPr>
    </w:p>
    <w:p w:rsidR="00540946" w:rsidRPr="00A9393F" w:rsidRDefault="00540946" w:rsidP="00540946">
      <w:pPr>
        <w:jc w:val="both"/>
      </w:pPr>
      <w:r w:rsidRPr="00A9393F">
        <w:t>Постановлением Главного государственного санитарного врача РФ</w:t>
      </w:r>
      <w:r>
        <w:t xml:space="preserve"> от 29 декабря 2010 г. № 189 г. </w:t>
      </w:r>
      <w:r w:rsidRPr="00A9393F">
        <w:t xml:space="preserve">«Об утверждении </w:t>
      </w:r>
      <w:proofErr w:type="spellStart"/>
      <w:r w:rsidRPr="00A9393F">
        <w:t>СанПиН</w:t>
      </w:r>
      <w:proofErr w:type="spellEnd"/>
      <w:r w:rsidRPr="00A9393F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540946" w:rsidRPr="00A9393F" w:rsidRDefault="00540946" w:rsidP="00540946">
      <w:pPr>
        <w:jc w:val="both"/>
      </w:pPr>
    </w:p>
    <w:p w:rsidR="00540946" w:rsidRPr="00A9393F" w:rsidRDefault="00540946" w:rsidP="00540946">
      <w:pPr>
        <w:jc w:val="both"/>
      </w:pPr>
      <w:r w:rsidRPr="00A9393F">
        <w:t xml:space="preserve">Рекомендациями по использованию компьютеров в начальной школе. (Письмо  МО РФ и НИИ гигиены и охраны здоровья детей и подростков РАМ № 199/13 от 28.03.2002); </w:t>
      </w:r>
    </w:p>
    <w:p w:rsidR="00540946" w:rsidRPr="00A9393F" w:rsidRDefault="00540946" w:rsidP="00540946">
      <w:pPr>
        <w:jc w:val="both"/>
      </w:pPr>
      <w:r w:rsidRPr="00A9393F">
        <w:t xml:space="preserve">10. О недопустимости перегрузок обучающихся в начальной школе (Письмо МО РФ № 20/11-13 от 20.02.1999); </w:t>
      </w:r>
    </w:p>
    <w:p w:rsidR="00540946" w:rsidRPr="00A9393F" w:rsidRDefault="00540946" w:rsidP="00540946">
      <w:pPr>
        <w:spacing w:before="100" w:beforeAutospacing="1" w:after="100" w:afterAutospacing="1"/>
        <w:jc w:val="both"/>
      </w:pPr>
      <w:r w:rsidRPr="00A9393F">
        <w:t xml:space="preserve">Рекомендациями по организации обучения в первом классе четырехлетней начальной школы (Письмо МО РФ № 408/13-13 от 20.04.2001). </w:t>
      </w:r>
    </w:p>
    <w:p w:rsidR="00540946" w:rsidRPr="00A9393F" w:rsidRDefault="00540946" w:rsidP="00540946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2. </w:t>
      </w:r>
      <w:r w:rsidRPr="00A9393F">
        <w:rPr>
          <w:b/>
        </w:rPr>
        <w:t xml:space="preserve"> Организация образовательного процесса</w:t>
      </w:r>
      <w:r>
        <w:rPr>
          <w:b/>
        </w:rPr>
        <w:t>.</w:t>
      </w:r>
    </w:p>
    <w:p w:rsidR="00540946" w:rsidRPr="00A9393F" w:rsidRDefault="00540946" w:rsidP="00540946">
      <w:pPr>
        <w:spacing w:before="100" w:beforeAutospacing="1" w:after="100" w:afterAutospacing="1"/>
        <w:jc w:val="both"/>
      </w:pPr>
      <w:r w:rsidRPr="00A9393F">
        <w:t xml:space="preserve">2.1.Организация образовательного процесса в </w:t>
      </w:r>
      <w:r w:rsidRPr="00A9393F">
        <w:rPr>
          <w:iCs/>
        </w:rPr>
        <w:t>МБОУСОШ №</w:t>
      </w:r>
      <w:r>
        <w:rPr>
          <w:iCs/>
        </w:rPr>
        <w:t>37</w:t>
      </w:r>
      <w:r w:rsidRPr="00A9393F">
        <w:rPr>
          <w:iCs/>
        </w:rPr>
        <w:t xml:space="preserve"> г</w:t>
      </w:r>
      <w:proofErr w:type="gramStart"/>
      <w:r w:rsidRPr="00A9393F">
        <w:rPr>
          <w:iCs/>
        </w:rPr>
        <w:t>.В</w:t>
      </w:r>
      <w:proofErr w:type="gramEnd"/>
      <w:r w:rsidRPr="00A9393F">
        <w:rPr>
          <w:iCs/>
        </w:rPr>
        <w:t xml:space="preserve">ладикавказа </w:t>
      </w:r>
      <w:proofErr w:type="spellStart"/>
      <w:r w:rsidRPr="00A9393F">
        <w:rPr>
          <w:iCs/>
        </w:rPr>
        <w:t>РСО-Алания</w:t>
      </w:r>
      <w:proofErr w:type="spellEnd"/>
      <w:r w:rsidRPr="00A9393F">
        <w:rPr>
          <w:iCs/>
        </w:rPr>
        <w:t xml:space="preserve"> </w:t>
      </w:r>
      <w:r w:rsidRPr="00A9393F">
        <w:t>осуществляется в соответствии с образовательными программами и расписанием занятий.</w:t>
      </w:r>
    </w:p>
    <w:p w:rsidR="00540946" w:rsidRPr="00A9393F" w:rsidRDefault="00540946" w:rsidP="00540946">
      <w:pPr>
        <w:spacing w:before="100" w:beforeAutospacing="1" w:after="100" w:afterAutospacing="1"/>
        <w:jc w:val="both"/>
      </w:pPr>
      <w:r w:rsidRPr="00A9393F">
        <w:t>2.2.Количество часов, отведённых на освоение учащимися учебного плана не должны превышать величину недельной образовательной нагрузки.</w:t>
      </w:r>
    </w:p>
    <w:p w:rsidR="00540946" w:rsidRPr="00A9393F" w:rsidRDefault="00540946" w:rsidP="00540946">
      <w:pPr>
        <w:spacing w:before="100" w:beforeAutospacing="1" w:after="100" w:afterAutospacing="1"/>
        <w:jc w:val="both"/>
      </w:pPr>
      <w:r w:rsidRPr="00A9393F">
        <w:t>2.3.Для профилактики переутомления  учащихся в годовом календарном учебном  графике рекомендуется предусмотреть равномерное распределение периодов учебного времени и каникул.</w:t>
      </w:r>
    </w:p>
    <w:p w:rsidR="00540946" w:rsidRDefault="00540946" w:rsidP="00540946">
      <w:pPr>
        <w:jc w:val="both"/>
      </w:pPr>
      <w:r w:rsidRPr="00A9393F">
        <w:t>2.4.Продолжительность учебного года на первой и второй ступенях общего образования составляет не менее 34 недель без учёта государственной итоговой аттестации, в первом классе 33 недели с пятидневной рабочей недел</w:t>
      </w:r>
      <w:r>
        <w:t>ей и дополнительными недельными</w:t>
      </w:r>
      <w:r w:rsidRPr="00A9393F">
        <w:t xml:space="preserve"> каникулами в феврале месяце.</w:t>
      </w:r>
    </w:p>
    <w:p w:rsidR="00540946" w:rsidRDefault="00540946" w:rsidP="00540946">
      <w:pPr>
        <w:jc w:val="both"/>
      </w:pPr>
    </w:p>
    <w:p w:rsidR="00540946" w:rsidRPr="00A9393F" w:rsidRDefault="00540946" w:rsidP="00540946">
      <w:pPr>
        <w:jc w:val="both"/>
      </w:pPr>
    </w:p>
    <w:p w:rsidR="00540946" w:rsidRPr="00A9393F" w:rsidRDefault="00540946" w:rsidP="00540946">
      <w:pPr>
        <w:pStyle w:val="a4"/>
        <w:spacing w:before="0" w:beforeAutospacing="0" w:after="0" w:afterAutospacing="0"/>
        <w:jc w:val="both"/>
      </w:pPr>
      <w:r w:rsidRPr="00A9393F">
        <w:lastRenderedPageBreak/>
        <w:t>2.5. Режим занятий учащихся:</w:t>
      </w:r>
    </w:p>
    <w:p w:rsidR="00540946" w:rsidRPr="00A9393F" w:rsidRDefault="00540946" w:rsidP="00540946">
      <w:pPr>
        <w:pStyle w:val="a4"/>
        <w:spacing w:before="0" w:beforeAutospacing="0" w:after="0" w:afterAutospacing="0"/>
        <w:jc w:val="both"/>
      </w:pPr>
      <w:r w:rsidRPr="00A9393F">
        <w:t>Начало занятий</w:t>
      </w:r>
      <w:r>
        <w:t xml:space="preserve"> в 09-00;</w:t>
      </w:r>
    </w:p>
    <w:p w:rsidR="00540946" w:rsidRPr="00A9393F" w:rsidRDefault="00540946" w:rsidP="00540946">
      <w:pPr>
        <w:pStyle w:val="a4"/>
        <w:spacing w:before="0" w:beforeAutospacing="0" w:after="0" w:afterAutospacing="0"/>
        <w:jc w:val="both"/>
      </w:pPr>
      <w:r w:rsidRPr="00A9393F">
        <w:t>Продолжительность урока: в 1-классах 35 минут (в сентябре-декабре)</w:t>
      </w:r>
      <w:r>
        <w:t>,40 минут  (в январе-мае) во 2-11</w:t>
      </w:r>
      <w:r w:rsidRPr="00A9393F">
        <w:t>классах-40 минут</w:t>
      </w:r>
      <w:r>
        <w:t>;</w:t>
      </w:r>
    </w:p>
    <w:p w:rsidR="00540946" w:rsidRDefault="00540946" w:rsidP="00540946">
      <w:pPr>
        <w:pStyle w:val="a4"/>
        <w:spacing w:before="0" w:beforeAutospacing="0" w:after="0" w:afterAutospacing="0"/>
        <w:jc w:val="both"/>
      </w:pPr>
      <w:r w:rsidRPr="00A9393F">
        <w:t xml:space="preserve">Продолжительность перемен: 10 </w:t>
      </w:r>
      <w:r>
        <w:t>минут, две большие перемены по 20</w:t>
      </w:r>
      <w:r w:rsidRPr="00A9393F">
        <w:t xml:space="preserve"> минут после 2 и 3 уроков.</w:t>
      </w:r>
    </w:p>
    <w:p w:rsidR="00540946" w:rsidRPr="00A9393F" w:rsidRDefault="00540946" w:rsidP="00540946">
      <w:pPr>
        <w:pStyle w:val="a4"/>
        <w:spacing w:before="0" w:beforeAutospacing="0" w:after="0" w:afterAutospacing="0"/>
        <w:jc w:val="both"/>
      </w:pPr>
    </w:p>
    <w:p w:rsidR="00540946" w:rsidRPr="00A9393F" w:rsidRDefault="00540946" w:rsidP="00540946">
      <w:pPr>
        <w:jc w:val="both"/>
      </w:pPr>
      <w:r w:rsidRPr="00A9393F">
        <w:t>2.6.Обучение в первом классе осуществляется с соблюдением дополнительных требований:</w:t>
      </w:r>
    </w:p>
    <w:p w:rsidR="00540946" w:rsidRPr="00A9393F" w:rsidRDefault="00540946" w:rsidP="00540946">
      <w:pPr>
        <w:jc w:val="both"/>
      </w:pPr>
      <w:r w:rsidRPr="00A9393F">
        <w:t>-учебные занятия проводятся по пятидневной учебной неделе и только в первую смену;</w:t>
      </w:r>
    </w:p>
    <w:p w:rsidR="00540946" w:rsidRPr="00A9393F" w:rsidRDefault="00540946" w:rsidP="00540946">
      <w:pPr>
        <w:jc w:val="both"/>
      </w:pPr>
      <w:r w:rsidRPr="00A9393F">
        <w:t xml:space="preserve">-использование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</w:t>
      </w:r>
      <w:proofErr w:type="gramStart"/>
      <w:r w:rsidRPr="00A9393F">
        <w:t>по</w:t>
      </w:r>
      <w:proofErr w:type="gramEnd"/>
      <w:r w:rsidRPr="00A9393F">
        <w:t xml:space="preserve"> 40 минут);</w:t>
      </w:r>
    </w:p>
    <w:p w:rsidR="00540946" w:rsidRPr="00A9393F" w:rsidRDefault="00540946" w:rsidP="00540946">
      <w:pPr>
        <w:jc w:val="both"/>
      </w:pPr>
      <w:r w:rsidRPr="00A9393F">
        <w:t>-обучение проводится без домашних занятий и бального оценивания знаний учащихся;</w:t>
      </w:r>
    </w:p>
    <w:p w:rsidR="00540946" w:rsidRDefault="00540946" w:rsidP="00540946">
      <w:pPr>
        <w:jc w:val="both"/>
      </w:pPr>
      <w:r w:rsidRPr="00A9393F">
        <w:t>-дополнительные недельные каникулы в середине третьей четверти при традиционном режиме обучения.</w:t>
      </w:r>
    </w:p>
    <w:p w:rsidR="00540946" w:rsidRPr="00A9393F" w:rsidRDefault="00540946" w:rsidP="00540946">
      <w:pPr>
        <w:jc w:val="both"/>
      </w:pPr>
    </w:p>
    <w:p w:rsidR="00540946" w:rsidRPr="00A9393F" w:rsidRDefault="00540946" w:rsidP="00540946">
      <w:pPr>
        <w:jc w:val="both"/>
      </w:pPr>
      <w:r w:rsidRPr="00A9393F">
        <w:t>2.7.Продолжительность каникул в течение учебного года составляет  не менее 30 к</w:t>
      </w:r>
      <w:r>
        <w:t>алендарных дней, летом не менее 60 дней</w:t>
      </w:r>
      <w:r w:rsidRPr="00A9393F">
        <w:t>.</w:t>
      </w:r>
    </w:p>
    <w:p w:rsidR="00540946" w:rsidRPr="00A9393F" w:rsidRDefault="00540946" w:rsidP="00540946">
      <w:pPr>
        <w:jc w:val="both"/>
      </w:pPr>
      <w:r w:rsidRPr="00A9393F">
        <w:t>Для учащихся 1 класса в течение учебного года дополнительные  недельные каникулы</w:t>
      </w:r>
      <w:r>
        <w:t>.</w:t>
      </w:r>
    </w:p>
    <w:p w:rsidR="00540946" w:rsidRPr="00A9393F" w:rsidRDefault="00540946" w:rsidP="00540946">
      <w:pPr>
        <w:jc w:val="both"/>
      </w:pPr>
    </w:p>
    <w:p w:rsidR="00540946" w:rsidRPr="00A9393F" w:rsidRDefault="00540946" w:rsidP="00540946">
      <w:pPr>
        <w:jc w:val="both"/>
      </w:pPr>
      <w:r w:rsidRPr="00A9393F">
        <w:t>2.8.Годовой календарный учебный график разрабатывается и утверждается  самостоятельно по согласованию с УО.</w:t>
      </w:r>
    </w:p>
    <w:p w:rsidR="00540946" w:rsidRPr="00A9393F" w:rsidRDefault="00540946" w:rsidP="00540946">
      <w:pPr>
        <w:jc w:val="both"/>
      </w:pPr>
    </w:p>
    <w:p w:rsidR="00540946" w:rsidRPr="00A9393F" w:rsidRDefault="00540946" w:rsidP="00540946">
      <w:pPr>
        <w:jc w:val="both"/>
      </w:pPr>
      <w:r w:rsidRPr="00A9393F">
        <w:t xml:space="preserve">2.9.Расписание уроков составляется отдельно для учебных занятий и занятий компонента образовательного учреждения учебного плана, плана внеурочной деятельности, которые планируются на дни с наименьшим количеством </w:t>
      </w:r>
      <w:r>
        <w:t xml:space="preserve">обязательных уроков. </w:t>
      </w:r>
      <w:r w:rsidRPr="00A9393F">
        <w:t>Между занятиями компонента образовательного учреждения учебного плана и последним уроком обязательных занятий  предусматривается перерыв не менее 45 минут.</w:t>
      </w:r>
    </w:p>
    <w:p w:rsidR="00540946" w:rsidRPr="00A9393F" w:rsidRDefault="00540946" w:rsidP="00540946">
      <w:pPr>
        <w:jc w:val="both"/>
      </w:pPr>
    </w:p>
    <w:p w:rsidR="00540946" w:rsidRPr="00A9393F" w:rsidRDefault="00540946" w:rsidP="00540946">
      <w:pPr>
        <w:jc w:val="both"/>
      </w:pPr>
      <w:r w:rsidRPr="00A9393F">
        <w:t>2.10.Объем домашних заданий по всем предметам должен быть таким, чтобы затраты времени на его выполнение не превышали ( в астрономических часах) во 2-3-х классах 1,5 часа, в 4-5-хклассах</w:t>
      </w:r>
      <w:r>
        <w:t xml:space="preserve"> – </w:t>
      </w:r>
      <w:r w:rsidRPr="00A9393F">
        <w:t>2часа,6-8-хклассах-2,5часа</w:t>
      </w:r>
      <w:proofErr w:type="gramStart"/>
      <w:r w:rsidRPr="00A9393F">
        <w:t>,в</w:t>
      </w:r>
      <w:proofErr w:type="gramEnd"/>
      <w:r w:rsidRPr="00A9393F">
        <w:t xml:space="preserve"> 9</w:t>
      </w:r>
      <w:r>
        <w:t>–</w:t>
      </w:r>
      <w:r w:rsidRPr="00A9393F">
        <w:t>х-11 классах до 3,5 часов.</w:t>
      </w:r>
    </w:p>
    <w:p w:rsidR="00540946" w:rsidRPr="00A9393F" w:rsidRDefault="00540946" w:rsidP="00540946">
      <w:pPr>
        <w:jc w:val="both"/>
      </w:pPr>
    </w:p>
    <w:p w:rsidR="00540946" w:rsidRPr="00A9393F" w:rsidRDefault="00540946" w:rsidP="00540946">
      <w:pPr>
        <w:jc w:val="both"/>
      </w:pPr>
      <w:r w:rsidRPr="00A9393F">
        <w:t xml:space="preserve">2.11.Количество классов в </w:t>
      </w:r>
      <w:r w:rsidRPr="00A9393F">
        <w:rPr>
          <w:iCs/>
        </w:rPr>
        <w:t>МБОУСОШ№</w:t>
      </w:r>
      <w:r>
        <w:rPr>
          <w:iCs/>
        </w:rPr>
        <w:t>37</w:t>
      </w:r>
      <w:r w:rsidRPr="00A9393F">
        <w:rPr>
          <w:iCs/>
        </w:rPr>
        <w:t xml:space="preserve"> г</w:t>
      </w:r>
      <w:proofErr w:type="gramStart"/>
      <w:r w:rsidRPr="00A9393F">
        <w:rPr>
          <w:iCs/>
        </w:rPr>
        <w:t>.В</w:t>
      </w:r>
      <w:proofErr w:type="gramEnd"/>
      <w:r w:rsidRPr="00A9393F">
        <w:rPr>
          <w:iCs/>
        </w:rPr>
        <w:t xml:space="preserve">ладикавказа </w:t>
      </w:r>
      <w:proofErr w:type="spellStart"/>
      <w:r w:rsidRPr="00A9393F">
        <w:rPr>
          <w:iCs/>
        </w:rPr>
        <w:t>РСО-Алания</w:t>
      </w:r>
      <w:proofErr w:type="spellEnd"/>
      <w:r w:rsidRPr="00A9393F">
        <w:rPr>
          <w:iCs/>
        </w:rPr>
        <w:t xml:space="preserve"> </w:t>
      </w:r>
      <w:r w:rsidRPr="00A9393F">
        <w:t>определяется в зависимости от поданных заявлений граждан и условий, созданных для осуществления образовательного процесса, с учетом санитарно-эпидемиологических требований к условиям и организации обучения в общеобразовательных учреждениях  и нормативов, указанных в лицензии.</w:t>
      </w:r>
    </w:p>
    <w:p w:rsidR="00540946" w:rsidRPr="00A9393F" w:rsidRDefault="00540946" w:rsidP="00540946">
      <w:pPr>
        <w:jc w:val="both"/>
      </w:pPr>
      <w:r w:rsidRPr="00A9393F">
        <w:t>Наполняемость классов определяется санитарно-эпидемиологическими требованиями к условиям и организации обучения в общеобразовательных учреждениях не более 25 человек.</w:t>
      </w:r>
    </w:p>
    <w:p w:rsidR="00540946" w:rsidRPr="00A9393F" w:rsidRDefault="00540946" w:rsidP="00540946">
      <w:pPr>
        <w:jc w:val="both"/>
      </w:pPr>
    </w:p>
    <w:p w:rsidR="00540946" w:rsidRPr="00A9393F" w:rsidRDefault="00540946" w:rsidP="00540946">
      <w:pPr>
        <w:jc w:val="both"/>
      </w:pPr>
      <w:r w:rsidRPr="00A9393F">
        <w:t>2.12. Для проведения занятий по информатике, английскому языку, технологии допускается деление классов на две группы, если его наполняемость составляет 25 человек.</w:t>
      </w:r>
    </w:p>
    <w:p w:rsidR="00540946" w:rsidRPr="00A9393F" w:rsidRDefault="00540946" w:rsidP="00540946">
      <w:pPr>
        <w:jc w:val="both"/>
      </w:pPr>
      <w:r w:rsidRPr="00A9393F">
        <w:t xml:space="preserve">2.13.В </w:t>
      </w:r>
      <w:r w:rsidRPr="00A9393F">
        <w:rPr>
          <w:iCs/>
        </w:rPr>
        <w:t>МБОУ</w:t>
      </w:r>
      <w:r>
        <w:rPr>
          <w:iCs/>
        </w:rPr>
        <w:t xml:space="preserve"> С</w:t>
      </w:r>
      <w:r w:rsidRPr="00A9393F">
        <w:rPr>
          <w:iCs/>
        </w:rPr>
        <w:t>ОШ№</w:t>
      </w:r>
      <w:r>
        <w:rPr>
          <w:iCs/>
        </w:rPr>
        <w:t xml:space="preserve">37 </w:t>
      </w:r>
      <w:r w:rsidRPr="00A9393F">
        <w:t xml:space="preserve">может быть организовано индивидуальное обучение больных детей на дому. Основанием для организации индивидуального обучения больных детей на дому является: письменное заявление родителей (законных представителей) учащегося на имя директора </w:t>
      </w:r>
      <w:r w:rsidRPr="00A9393F">
        <w:rPr>
          <w:iCs/>
        </w:rPr>
        <w:t>МБОУ СОШ№</w:t>
      </w:r>
      <w:r>
        <w:rPr>
          <w:iCs/>
        </w:rPr>
        <w:t>37</w:t>
      </w:r>
      <w:r w:rsidRPr="00A9393F">
        <w:rPr>
          <w:iCs/>
        </w:rPr>
        <w:t xml:space="preserve"> г.</w:t>
      </w:r>
      <w:r>
        <w:rPr>
          <w:iCs/>
        </w:rPr>
        <w:t xml:space="preserve"> </w:t>
      </w:r>
      <w:r w:rsidRPr="00A9393F">
        <w:rPr>
          <w:iCs/>
        </w:rPr>
        <w:t xml:space="preserve">Владикавказа </w:t>
      </w:r>
      <w:proofErr w:type="spellStart"/>
      <w:r w:rsidRPr="00A9393F">
        <w:rPr>
          <w:iCs/>
        </w:rPr>
        <w:t>РСО-Алания</w:t>
      </w:r>
      <w:proofErr w:type="spellEnd"/>
      <w:r w:rsidRPr="00A9393F">
        <w:rPr>
          <w:iCs/>
        </w:rPr>
        <w:t xml:space="preserve"> </w:t>
      </w:r>
      <w:r w:rsidRPr="00A9393F">
        <w:t>медицинское заключение лечебного учреждения.</w:t>
      </w: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047D"/>
    <w:multiLevelType w:val="multilevel"/>
    <w:tmpl w:val="D53C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46"/>
    <w:rsid w:val="00540946"/>
    <w:rsid w:val="0059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40946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5409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4351</Characters>
  <Application>Microsoft Office Word</Application>
  <DocSecurity>0</DocSecurity>
  <Lines>36</Lines>
  <Paragraphs>10</Paragraphs>
  <ScaleCrop>false</ScaleCrop>
  <Company>МОУ СОШ №37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2021-02-10T12:23:00Z</dcterms:created>
  <dcterms:modified xsi:type="dcterms:W3CDTF">2021-02-10T12:25:00Z</dcterms:modified>
</cp:coreProperties>
</file>