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E" w:rsidRDefault="00BA388E" w:rsidP="00BA388E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BA388E" w:rsidRDefault="00BA388E" w:rsidP="00BA388E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BA388E" w:rsidRDefault="00BA388E" w:rsidP="00BA388E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BA388E" w:rsidRDefault="00BA388E" w:rsidP="00BA388E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BA388E" w:rsidRDefault="00BA388E" w:rsidP="00BA388E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BA388E" w:rsidRDefault="00BA388E" w:rsidP="00BA388E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BA388E" w:rsidRDefault="00BA388E" w:rsidP="00BA388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88E" w:rsidRPr="00BA388E" w:rsidRDefault="00BA388E" w:rsidP="00BA388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388E" w:rsidRPr="00BA388E" w:rsidRDefault="00BA388E" w:rsidP="00BA388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88E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A388E" w:rsidRPr="00BA388E" w:rsidRDefault="00BA388E" w:rsidP="00BA388E">
      <w:pPr>
        <w:ind w:firstLine="480"/>
        <w:jc w:val="center"/>
        <w:rPr>
          <w:b/>
          <w:bCs/>
          <w:spacing w:val="-15"/>
          <w:kern w:val="36"/>
        </w:rPr>
      </w:pPr>
      <w:r w:rsidRPr="00BA388E">
        <w:rPr>
          <w:b/>
          <w:color w:val="000000"/>
        </w:rPr>
        <w:t xml:space="preserve">о постановке на </w:t>
      </w:r>
      <w:proofErr w:type="spellStart"/>
      <w:r w:rsidRPr="00BA388E">
        <w:rPr>
          <w:b/>
          <w:color w:val="000000"/>
        </w:rPr>
        <w:t>внутришкольный</w:t>
      </w:r>
      <w:proofErr w:type="spellEnd"/>
      <w:r w:rsidRPr="00BA388E">
        <w:rPr>
          <w:b/>
          <w:color w:val="000000"/>
        </w:rPr>
        <w:t xml:space="preserve"> учет и снятии с него </w:t>
      </w:r>
      <w:proofErr w:type="gramStart"/>
      <w:r w:rsidRPr="00BA388E">
        <w:rPr>
          <w:b/>
          <w:bCs/>
          <w:spacing w:val="-15"/>
          <w:kern w:val="36"/>
        </w:rPr>
        <w:t>в</w:t>
      </w:r>
      <w:proofErr w:type="gramEnd"/>
    </w:p>
    <w:p w:rsidR="00BA388E" w:rsidRPr="00BA388E" w:rsidRDefault="00BA388E" w:rsidP="00BA388E">
      <w:pPr>
        <w:ind w:firstLine="480"/>
        <w:jc w:val="center"/>
        <w:rPr>
          <w:b/>
          <w:color w:val="000000"/>
        </w:rPr>
      </w:pPr>
      <w:r w:rsidRPr="00BA388E">
        <w:rPr>
          <w:b/>
          <w:bCs/>
          <w:spacing w:val="-15"/>
          <w:kern w:val="36"/>
        </w:rPr>
        <w:t xml:space="preserve">Муниципальном  бюджетном общеобразовательном </w:t>
      </w:r>
      <w:proofErr w:type="gramStart"/>
      <w:r w:rsidRPr="00BA388E">
        <w:rPr>
          <w:b/>
          <w:bCs/>
          <w:spacing w:val="-15"/>
          <w:kern w:val="36"/>
        </w:rPr>
        <w:t>учреждении</w:t>
      </w:r>
      <w:proofErr w:type="gramEnd"/>
    </w:p>
    <w:p w:rsidR="00BA388E" w:rsidRPr="00BA388E" w:rsidRDefault="00BA388E" w:rsidP="00BA388E">
      <w:pPr>
        <w:jc w:val="center"/>
        <w:outlineLvl w:val="0"/>
        <w:rPr>
          <w:b/>
          <w:bCs/>
          <w:spacing w:val="-15"/>
          <w:kern w:val="36"/>
        </w:rPr>
      </w:pPr>
      <w:r w:rsidRPr="00BA388E">
        <w:rPr>
          <w:b/>
          <w:bCs/>
          <w:spacing w:val="-15"/>
          <w:kern w:val="36"/>
        </w:rPr>
        <w:t xml:space="preserve">         средней общеобразовательной школы № 37  г. Владикавказа.</w:t>
      </w:r>
    </w:p>
    <w:p w:rsidR="00BA388E" w:rsidRDefault="00BA388E" w:rsidP="00BA388E">
      <w:pPr>
        <w:ind w:firstLine="480"/>
        <w:jc w:val="center"/>
        <w:rPr>
          <w:color w:val="000000"/>
        </w:rPr>
      </w:pPr>
    </w:p>
    <w:p w:rsidR="00BA388E" w:rsidRDefault="00BA388E" w:rsidP="00BA388E">
      <w:pPr>
        <w:ind w:firstLine="720"/>
        <w:jc w:val="both"/>
        <w:rPr>
          <w:color w:val="000000"/>
        </w:rPr>
      </w:pPr>
      <w:r>
        <w:rPr>
          <w:color w:val="000000"/>
        </w:rPr>
        <w:t>Данное положение разработано в соответствии с Уставом школы, Положением о поощрениях и наказаниях учащихся школы, действующим законодательством РФ, Конвенцией ООН о правах ребенка, решениями органов управления образованием, настоящим Положением, договором между образовательным учреждением и родителями (законными представителями), обучающихся, воспитанников.</w:t>
      </w:r>
    </w:p>
    <w:p w:rsidR="00BA388E" w:rsidRDefault="00BA388E" w:rsidP="00BA388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Постановка учащихся на 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 xml:space="preserve"> учет осуществляется при условии, если:</w:t>
      </w:r>
    </w:p>
    <w:p w:rsidR="00BA388E" w:rsidRDefault="00BA388E" w:rsidP="00BA388E">
      <w:pPr>
        <w:ind w:firstLine="720"/>
        <w:jc w:val="both"/>
        <w:rPr>
          <w:color w:val="000000"/>
        </w:rPr>
      </w:pPr>
      <w:r>
        <w:rPr>
          <w:color w:val="000000"/>
        </w:rPr>
        <w:t> а) учащийся неоднократно нарушал Устав школы, Правила поведения учащихся школы;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> б) учащийся пропустил до 50 % учебного времени по неуважительной причине;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> в) учащийся уходил из дому;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> г) учащийся неоднократно совершал мелкое хулиганство во время образовательного процесса;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учащегося рекомендовало КДН к постановке на учет в ОППН;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е) учащийся замечен при попытке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 алкоголя.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3. Учащийся может быть снят с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учета при: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а) безукоризненном </w:t>
      </w:r>
      <w:proofErr w:type="gramStart"/>
      <w:r>
        <w:rPr>
          <w:color w:val="000000"/>
        </w:rPr>
        <w:t>выполнении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распорядка;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б) </w:t>
      </w:r>
      <w:proofErr w:type="gramStart"/>
      <w:r>
        <w:rPr>
          <w:color w:val="000000"/>
        </w:rPr>
        <w:t>выполнении</w:t>
      </w:r>
      <w:proofErr w:type="gramEnd"/>
      <w:r>
        <w:rPr>
          <w:color w:val="000000"/>
        </w:rPr>
        <w:t xml:space="preserve"> Правил поведения для учащихся;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в) </w:t>
      </w:r>
      <w:proofErr w:type="gramStart"/>
      <w:r>
        <w:rPr>
          <w:color w:val="000000"/>
        </w:rPr>
        <w:t>отсутствии</w:t>
      </w:r>
      <w:proofErr w:type="gramEnd"/>
      <w:r>
        <w:rPr>
          <w:color w:val="000000"/>
        </w:rPr>
        <w:t xml:space="preserve"> регистрации правонарушений в ОППН;</w:t>
      </w:r>
    </w:p>
    <w:p w:rsidR="00BA388E" w:rsidRDefault="00BA388E" w:rsidP="00BA388E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 г) </w:t>
      </w:r>
      <w:proofErr w:type="gramStart"/>
      <w:r>
        <w:rPr>
          <w:color w:val="000000"/>
        </w:rPr>
        <w:t>ведении</w:t>
      </w:r>
      <w:proofErr w:type="gramEnd"/>
      <w:r>
        <w:rPr>
          <w:color w:val="000000"/>
        </w:rPr>
        <w:t xml:space="preserve"> здорового образа жизни.</w:t>
      </w:r>
    </w:p>
    <w:p w:rsidR="00BA388E" w:rsidRDefault="00BA388E" w:rsidP="00BA388E">
      <w:pPr>
        <w:tabs>
          <w:tab w:val="num" w:pos="420"/>
        </w:tabs>
        <w:ind w:left="420" w:hanging="420"/>
        <w:jc w:val="center"/>
        <w:rPr>
          <w:b/>
          <w:color w:val="000000"/>
        </w:rPr>
      </w:pPr>
    </w:p>
    <w:p w:rsidR="00BA388E" w:rsidRDefault="00BA388E" w:rsidP="00BA388E">
      <w:pPr>
        <w:tabs>
          <w:tab w:val="num" w:pos="420"/>
        </w:tabs>
        <w:ind w:left="420" w:hanging="420"/>
        <w:jc w:val="center"/>
        <w:rPr>
          <w:color w:val="000000"/>
        </w:rPr>
      </w:pPr>
      <w:r>
        <w:rPr>
          <w:b/>
          <w:color w:val="000000"/>
        </w:rPr>
        <w:t>        Документация совета профилактики.</w:t>
      </w:r>
    </w:p>
    <w:p w:rsidR="00BA388E" w:rsidRDefault="00BA388E" w:rsidP="00BA388E">
      <w:pPr>
        <w:ind w:firstLine="480"/>
        <w:jc w:val="center"/>
        <w:rPr>
          <w:color w:val="000000"/>
        </w:rPr>
      </w:pPr>
      <w:r>
        <w:rPr>
          <w:b/>
          <w:color w:val="000000"/>
        </w:rPr>
        <w:t> </w:t>
      </w:r>
    </w:p>
    <w:p w:rsidR="00BA388E" w:rsidRDefault="00BA388E" w:rsidP="00BA388E">
      <w:pPr>
        <w:pStyle w:val="a4"/>
        <w:spacing w:after="0"/>
        <w:rPr>
          <w:rFonts w:ascii="Verdana" w:hAnsi="Verdana"/>
          <w:color w:val="000000"/>
        </w:rPr>
      </w:pPr>
      <w:r>
        <w:rPr>
          <w:color w:val="000000"/>
        </w:rPr>
        <w:t>1.  Приказ о создании совета профилактики.</w:t>
      </w:r>
    </w:p>
    <w:p w:rsidR="00BA388E" w:rsidRDefault="00BA388E" w:rsidP="00BA388E">
      <w:pPr>
        <w:tabs>
          <w:tab w:val="num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>2.  Журнал заседаний.</w:t>
      </w:r>
    </w:p>
    <w:p w:rsidR="00BA388E" w:rsidRDefault="00BA388E" w:rsidP="00BA388E">
      <w:pPr>
        <w:tabs>
          <w:tab w:val="num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>3.  Папки на учащихся, состоящих на учете в ПДН.</w:t>
      </w:r>
    </w:p>
    <w:p w:rsidR="00BA388E" w:rsidRDefault="00BA388E" w:rsidP="00BA388E">
      <w:pPr>
        <w:tabs>
          <w:tab w:val="num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>4.  Списки проблемных семей.</w:t>
      </w:r>
    </w:p>
    <w:p w:rsidR="00BA388E" w:rsidRDefault="00BA388E" w:rsidP="00BA388E">
      <w:pPr>
        <w:tabs>
          <w:tab w:val="num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>5.  Списки детей – сирот (опекаемых).</w:t>
      </w:r>
    </w:p>
    <w:p w:rsidR="00BA388E" w:rsidRPr="001509F9" w:rsidRDefault="00BA388E" w:rsidP="00BA388E">
      <w:pPr>
        <w:tabs>
          <w:tab w:val="num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 xml:space="preserve">6.  Списки учащихся, состоящих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учете.</w:t>
      </w:r>
    </w:p>
    <w:p w:rsidR="00BA388E" w:rsidRPr="00E13368" w:rsidRDefault="00BA388E" w:rsidP="00BA388E">
      <w:pPr>
        <w:pStyle w:val="a3"/>
        <w:spacing w:after="0"/>
        <w:ind w:right="-284"/>
        <w:rPr>
          <w:sz w:val="28"/>
          <w:szCs w:val="28"/>
        </w:rPr>
      </w:pPr>
    </w:p>
    <w:p w:rsidR="00B4402A" w:rsidRDefault="00B4402A"/>
    <w:sectPr w:rsidR="00B4402A" w:rsidSect="00B4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88E"/>
    <w:rsid w:val="00B4402A"/>
    <w:rsid w:val="00B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388E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8E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rsid w:val="00BA388E"/>
    <w:pPr>
      <w:spacing w:after="225"/>
    </w:pPr>
  </w:style>
  <w:style w:type="paragraph" w:styleId="a4">
    <w:name w:val="Body Text"/>
    <w:basedOn w:val="a"/>
    <w:link w:val="a5"/>
    <w:uiPriority w:val="99"/>
    <w:rsid w:val="00BA38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3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МОУ СОШ №37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2021-02-12T07:29:00Z</dcterms:created>
  <dcterms:modified xsi:type="dcterms:W3CDTF">2021-02-12T07:30:00Z</dcterms:modified>
</cp:coreProperties>
</file>